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9889D5" w14:textId="77777777" w:rsidR="00D66623" w:rsidRDefault="00D66623" w:rsidP="00D66623">
      <w:pPr>
        <w:spacing w:after="0" w:line="20" w:lineRule="atLeast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33F5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Презентация дополнительной </w:t>
      </w:r>
      <w:r w:rsidR="00EB2CF7" w:rsidRPr="00F533F5">
        <w:rPr>
          <w:rFonts w:ascii="Times New Roman" w:eastAsia="Times New Roman" w:hAnsi="Times New Roman" w:cs="Times New Roman"/>
          <w:b/>
          <w:sz w:val="24"/>
          <w:szCs w:val="24"/>
        </w:rPr>
        <w:t>обще</w:t>
      </w:r>
      <w:r w:rsidRPr="00F533F5">
        <w:rPr>
          <w:rFonts w:ascii="Times New Roman" w:eastAsia="Times New Roman" w:hAnsi="Times New Roman" w:cs="Times New Roman"/>
          <w:b/>
          <w:sz w:val="24"/>
          <w:szCs w:val="24"/>
        </w:rPr>
        <w:t>образовательной (</w:t>
      </w:r>
      <w:proofErr w:type="spellStart"/>
      <w:r w:rsidRPr="00F533F5">
        <w:rPr>
          <w:rFonts w:ascii="Times New Roman" w:eastAsia="Times New Roman" w:hAnsi="Times New Roman" w:cs="Times New Roman"/>
          <w:b/>
          <w:sz w:val="24"/>
          <w:szCs w:val="24"/>
        </w:rPr>
        <w:t>об</w:t>
      </w:r>
      <w:r w:rsidR="00EB2CF7">
        <w:rPr>
          <w:rFonts w:ascii="Times New Roman" w:eastAsia="Times New Roman" w:hAnsi="Times New Roman" w:cs="Times New Roman"/>
          <w:b/>
          <w:sz w:val="24"/>
          <w:szCs w:val="24"/>
        </w:rPr>
        <w:t>еразвивающей</w:t>
      </w:r>
      <w:proofErr w:type="spellEnd"/>
      <w:r w:rsidRPr="00F533F5">
        <w:rPr>
          <w:rFonts w:ascii="Times New Roman" w:eastAsia="Times New Roman" w:hAnsi="Times New Roman" w:cs="Times New Roman"/>
          <w:b/>
          <w:sz w:val="24"/>
          <w:szCs w:val="24"/>
        </w:rPr>
        <w:t>) программы 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Логика</w:t>
      </w:r>
      <w:r w:rsidR="00EB2CF7">
        <w:rPr>
          <w:rFonts w:ascii="Times New Roman" w:eastAsia="Times New Roman" w:hAnsi="Times New Roman" w:cs="Times New Roman"/>
          <w:b/>
          <w:sz w:val="24"/>
          <w:szCs w:val="24"/>
        </w:rPr>
        <w:t>, математика</w:t>
      </w:r>
      <w:r w:rsidRPr="00F533F5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36EC758A" w14:textId="77777777" w:rsidR="00FB200D" w:rsidRPr="00F533F5" w:rsidRDefault="00FB200D" w:rsidP="00D66623">
      <w:pPr>
        <w:spacing w:after="0" w:line="20" w:lineRule="atLeast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865FBB6" w14:textId="77777777" w:rsidR="00D66623" w:rsidRPr="00A65416" w:rsidRDefault="00D66623" w:rsidP="00D66623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5416">
        <w:rPr>
          <w:rFonts w:ascii="Times New Roman" w:eastAsia="Times New Roman" w:hAnsi="Times New Roman" w:cs="Times New Roman"/>
          <w:sz w:val="24"/>
          <w:szCs w:val="24"/>
        </w:rPr>
        <w:t>Программа разработана педагогом дополнительного образования Шулениной В.Н.</w:t>
      </w:r>
    </w:p>
    <w:p w14:paraId="54D4456C" w14:textId="77777777" w:rsidR="006B1CFF" w:rsidRDefault="006B1CFF" w:rsidP="00D666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1CFF">
        <w:rPr>
          <w:rFonts w:ascii="Times New Roman" w:hAnsi="Times New Roman" w:cs="Times New Roman"/>
          <w:sz w:val="24"/>
          <w:szCs w:val="24"/>
        </w:rPr>
        <w:t>Программа имеет социально-педагогическую направленность, адресована детям среднего и старшего дошкольного возраста от 4 до 7 лет. Программа рассчитана на 3 года обучения, учебный год продолжается с 1 октября по 31 мая. В ходе реализации Программы предусматривается совместная деятельность взрослого и детей в процессе занятий (познавательно-исследовательской деятельности), в игре, общении, самостоятельной деятельности детей, для которой педагог создает условия, сопровождает ее, поддерживает.</w:t>
      </w:r>
    </w:p>
    <w:p w14:paraId="20A57C93" w14:textId="2786A7E7" w:rsidR="00D76EED" w:rsidRPr="00D66623" w:rsidRDefault="006B1CFF" w:rsidP="00D76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6B1CFF">
        <w:rPr>
          <w:rFonts w:ascii="Times New Roman" w:hAnsi="Times New Roman" w:cs="Times New Roman"/>
          <w:sz w:val="24"/>
          <w:szCs w:val="24"/>
        </w:rPr>
        <w:t xml:space="preserve">Занятия проводятся 1 раз в неделю продолжительностью 20 минут с детьми 4-5 лет, и 2 раза в неделю продолжительностью 25-30 минут с детьми 5-7 лет. </w:t>
      </w:r>
      <w:r w:rsidR="00D76EED">
        <w:rPr>
          <w:rFonts w:ascii="Times New Roman" w:hAnsi="Times New Roman" w:cs="Times New Roman"/>
          <w:sz w:val="24"/>
          <w:szCs w:val="24"/>
        </w:rPr>
        <w:t>Ведущей деятельностью у дошкольников является игровая деятельность. Поэтому занятия, по сути, являются системой дидактических игр, в процессе которых дети исследуют проблемные ситуации, выявляют существенные признаки и отношения, соревнуются, делают открытия. В ходе этих игр дети работают с игрушками, картинками кубиками «</w:t>
      </w:r>
      <w:r w:rsidR="00D76EED">
        <w:rPr>
          <w:rFonts w:ascii="Times New Roman" w:hAnsi="Times New Roman" w:cs="Times New Roman"/>
          <w:sz w:val="24"/>
          <w:szCs w:val="24"/>
          <w:lang w:val="en-US"/>
        </w:rPr>
        <w:t>LEGO</w:t>
      </w:r>
      <w:r w:rsidR="00D76EED">
        <w:rPr>
          <w:rFonts w:ascii="Times New Roman" w:hAnsi="Times New Roman" w:cs="Times New Roman"/>
          <w:sz w:val="24"/>
          <w:szCs w:val="24"/>
        </w:rPr>
        <w:t>» и т.д. Необходимым условием организации занятий является атмосфера доброжелательности, создание для каждого ребенка ситуации успеха. Это важно не только для развития познавательных процессов детей, но и для сохранения и поддержки их здоровья.</w:t>
      </w:r>
    </w:p>
    <w:p w14:paraId="07A8E8AD" w14:textId="77777777" w:rsidR="00FA1E66" w:rsidRDefault="00FA1E66" w:rsidP="00D66623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1E66">
        <w:rPr>
          <w:rFonts w:ascii="Times New Roman" w:eastAsia="Times New Roman" w:hAnsi="Times New Roman" w:cs="Times New Roman"/>
          <w:sz w:val="24"/>
          <w:szCs w:val="24"/>
        </w:rPr>
        <w:t>Большое внимание в Программе уделяется развитию вариативного мышления, воображения и творческих способностей ребенка</w:t>
      </w:r>
      <w:r w:rsidR="003E02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5F2DD15" w14:textId="44917AF7" w:rsidR="00D66623" w:rsidRPr="008765DB" w:rsidRDefault="00D66623" w:rsidP="008765DB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1CFF">
        <w:rPr>
          <w:rFonts w:ascii="Times New Roman" w:eastAsia="Times New Roman" w:hAnsi="Times New Roman" w:cs="Times New Roman"/>
          <w:b/>
          <w:bCs/>
          <w:sz w:val="24"/>
          <w:szCs w:val="24"/>
        </w:rPr>
        <w:t>Актуальность программы</w:t>
      </w:r>
      <w:r w:rsidR="006B1CFF" w:rsidRPr="006B1CFF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3E02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1CFF">
        <w:rPr>
          <w:rFonts w:ascii="Times New Roman" w:eastAsia="Times New Roman" w:hAnsi="Times New Roman" w:cs="Times New Roman"/>
          <w:sz w:val="24"/>
          <w:szCs w:val="24"/>
        </w:rPr>
        <w:t>П</w:t>
      </w:r>
      <w:r w:rsidR="003E0264">
        <w:rPr>
          <w:rFonts w:ascii="Times New Roman" w:eastAsia="Times New Roman" w:hAnsi="Times New Roman" w:cs="Times New Roman"/>
          <w:sz w:val="24"/>
          <w:szCs w:val="24"/>
        </w:rPr>
        <w:t>оступление в школу – переломный момент в жизни ребенка</w:t>
      </w:r>
      <w:r w:rsidR="008765DB">
        <w:rPr>
          <w:rFonts w:ascii="Times New Roman" w:eastAsia="Times New Roman" w:hAnsi="Times New Roman" w:cs="Times New Roman"/>
          <w:sz w:val="24"/>
          <w:szCs w:val="24"/>
        </w:rPr>
        <w:t>. Начинают складываться новые формы деятельности, новый физиологический ритм, новый стиль отношений со сверстниками и взрослыми. И очень часто причиной неуспеваемости, повышенной тревожности и школьных неврозов является неподготовленность ребенка к систематическому школьному труду: учение и по своему содержанию, и по организации резко отличается от привычных для дошкольного детства форм деятельности.</w:t>
      </w:r>
    </w:p>
    <w:p w14:paraId="01185D3A" w14:textId="1B76BDD5" w:rsidR="008765DB" w:rsidRDefault="00686D3D" w:rsidP="00D666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6D3D">
        <w:rPr>
          <w:rFonts w:ascii="Times New Roman" w:hAnsi="Times New Roman" w:cs="Times New Roman"/>
          <w:sz w:val="24"/>
          <w:szCs w:val="24"/>
        </w:rPr>
        <w:t>Многолетний опыт показывает, что для успешного обучения детей в школе главное – сформировать у ребенка псих</w:t>
      </w:r>
      <w:r w:rsidR="006B1CFF">
        <w:rPr>
          <w:rFonts w:ascii="Times New Roman" w:hAnsi="Times New Roman" w:cs="Times New Roman"/>
          <w:sz w:val="24"/>
          <w:szCs w:val="24"/>
        </w:rPr>
        <w:t>олог</w:t>
      </w:r>
      <w:r w:rsidRPr="00686D3D">
        <w:rPr>
          <w:rFonts w:ascii="Times New Roman" w:hAnsi="Times New Roman" w:cs="Times New Roman"/>
          <w:sz w:val="24"/>
          <w:szCs w:val="24"/>
        </w:rPr>
        <w:t xml:space="preserve">ическую и </w:t>
      </w:r>
      <w:proofErr w:type="spellStart"/>
      <w:r w:rsidRPr="00686D3D">
        <w:rPr>
          <w:rFonts w:ascii="Times New Roman" w:hAnsi="Times New Roman" w:cs="Times New Roman"/>
          <w:sz w:val="24"/>
          <w:szCs w:val="24"/>
        </w:rPr>
        <w:t>общеучебную</w:t>
      </w:r>
      <w:proofErr w:type="spellEnd"/>
      <w:r w:rsidRPr="00686D3D">
        <w:rPr>
          <w:rFonts w:ascii="Times New Roman" w:hAnsi="Times New Roman" w:cs="Times New Roman"/>
          <w:sz w:val="24"/>
          <w:szCs w:val="24"/>
        </w:rPr>
        <w:t xml:space="preserve"> готовность к школе, развить у него познавательный интерес, внимание, память, мышление, речь, инициативность, общительность, творческие и деятельностные способности.</w:t>
      </w:r>
    </w:p>
    <w:p w14:paraId="3D43F0FA" w14:textId="77777777" w:rsidR="006B1CFF" w:rsidRDefault="006B1CFF" w:rsidP="006B1C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предусматривает проведение открытых занятий для родителей, также совместное выполнение родителя с ребенком заданий в рабочих тетрадях, возможность не только активно участвовать в развитии собственного ребенка, но также научиться вместе с ним преодолевать трудности обучения.</w:t>
      </w:r>
      <w:r w:rsidRPr="006B1CF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70AEB0" w14:textId="4452F313" w:rsidR="006B1CFF" w:rsidRDefault="006B1CFF" w:rsidP="006B1C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Данная программа прошла практическую апробацию в ГБДОУ детского сада № 29 течение нескольких лет.</w:t>
      </w:r>
      <w:r w:rsidRPr="006B1CFF">
        <w:rPr>
          <w:rFonts w:ascii="Times New Roman" w:hAnsi="Times New Roman" w:cs="Times New Roman"/>
          <w:sz w:val="24"/>
          <w:szCs w:val="24"/>
        </w:rPr>
        <w:t xml:space="preserve"> Многочисленные благодарственные отзывы родителей подтверждают актуальность и востребованность данной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B1CFF">
        <w:rPr>
          <w:rFonts w:ascii="Times New Roman" w:hAnsi="Times New Roman" w:cs="Times New Roman"/>
          <w:sz w:val="24"/>
          <w:szCs w:val="24"/>
        </w:rPr>
        <w:t>рограммы.</w:t>
      </w:r>
    </w:p>
    <w:sectPr w:rsidR="006B1CFF" w:rsidSect="00495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623"/>
    <w:rsid w:val="002049EE"/>
    <w:rsid w:val="003E0264"/>
    <w:rsid w:val="00686D3D"/>
    <w:rsid w:val="006B1CFF"/>
    <w:rsid w:val="008765DB"/>
    <w:rsid w:val="00A52CB1"/>
    <w:rsid w:val="00CF1A62"/>
    <w:rsid w:val="00D034A6"/>
    <w:rsid w:val="00D66623"/>
    <w:rsid w:val="00D76EED"/>
    <w:rsid w:val="00EB2CF7"/>
    <w:rsid w:val="00FA1E66"/>
    <w:rsid w:val="00FB200D"/>
    <w:rsid w:val="00FC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F7F55"/>
  <w15:docId w15:val="{B0ACBBD6-3920-4A6C-BF4B-C69909715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2021-05-07T11:33:00Z</dcterms:created>
  <dcterms:modified xsi:type="dcterms:W3CDTF">2021-05-07T11:33:00Z</dcterms:modified>
</cp:coreProperties>
</file>